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79" w:rsidRPr="00333C79" w:rsidRDefault="00333C79" w:rsidP="00333C79">
      <w:pPr>
        <w:spacing w:after="160" w:line="259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C79">
        <w:rPr>
          <w:rFonts w:ascii="Times New Roman" w:eastAsia="Times New Roman" w:hAnsi="Times New Roman" w:cs="Times New Roman"/>
          <w:b/>
          <w:sz w:val="24"/>
          <w:szCs w:val="24"/>
        </w:rPr>
        <w:t>A 2024/25-ös tanév júniusi szóbeli történelem középszintű szóbeli érettségi vizsga témakörei</w:t>
      </w:r>
    </w:p>
    <w:p w:rsidR="007A43CA" w:rsidRPr="00333C79" w:rsidRDefault="00333C79" w:rsidP="00333C7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C79">
        <w:rPr>
          <w:rFonts w:ascii="Times New Roman" w:eastAsia="Times New Roman" w:hAnsi="Times New Roman" w:cs="Times New Roman"/>
          <w:b/>
          <w:sz w:val="24"/>
          <w:szCs w:val="24"/>
        </w:rPr>
        <w:t>12.D osztály</w:t>
      </w:r>
    </w:p>
    <w:p w:rsidR="008357AD" w:rsidRPr="008357AD" w:rsidRDefault="00EF6A99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357AD" w:rsidRPr="008357AD">
        <w:rPr>
          <w:rFonts w:ascii="Times New Roman" w:hAnsi="Times New Roman" w:cs="Times New Roman"/>
          <w:b/>
          <w:sz w:val="24"/>
          <w:szCs w:val="24"/>
        </w:rPr>
        <w:t>Gazdaság, gazdaságpolitika, anyagi kultúra</w:t>
      </w:r>
    </w:p>
    <w:p w:rsidR="008357AD" w:rsidRPr="00013708" w:rsidRDefault="00013708" w:rsidP="00013708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>A királyi hatalom újbóli megszilárdítása Anjou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8">
        <w:rPr>
          <w:rFonts w:ascii="Times New Roman" w:hAnsi="Times New Roman" w:cs="Times New Roman"/>
          <w:sz w:val="24"/>
          <w:szCs w:val="24"/>
        </w:rPr>
        <w:t>Károly idején, a visegrádi királytalálkozó</w:t>
      </w:r>
    </w:p>
    <w:p w:rsidR="006948E1" w:rsidRPr="00013708" w:rsidRDefault="00013708" w:rsidP="00013708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>Az uradalom, a földbirtokosok és jobbágyok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8">
        <w:rPr>
          <w:rFonts w:ascii="Times New Roman" w:hAnsi="Times New Roman" w:cs="Times New Roman"/>
          <w:sz w:val="24"/>
          <w:szCs w:val="24"/>
        </w:rPr>
        <w:t>kötelességei és joga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13708" w:rsidRPr="00013708" w:rsidRDefault="00013708" w:rsidP="00013708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>Az ipari forradalom második hulláma: kutatás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8">
        <w:rPr>
          <w:rFonts w:ascii="Times New Roman" w:hAnsi="Times New Roman" w:cs="Times New Roman"/>
          <w:sz w:val="24"/>
          <w:szCs w:val="24"/>
        </w:rPr>
        <w:t>fejlesztés, közlekedés, vegyipar, gépipar,</w:t>
      </w:r>
    </w:p>
    <w:p w:rsidR="00AF5012" w:rsidRPr="00633F85" w:rsidRDefault="00013708" w:rsidP="00013708">
      <w:pPr>
        <w:pStyle w:val="Listaszerbekezds"/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>elektronika – a világban</w:t>
      </w:r>
    </w:p>
    <w:p w:rsidR="008357AD" w:rsidRPr="008357AD" w:rsidRDefault="008357AD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AD">
        <w:rPr>
          <w:rFonts w:ascii="Times New Roman" w:hAnsi="Times New Roman" w:cs="Times New Roman"/>
          <w:b/>
          <w:sz w:val="24"/>
          <w:szCs w:val="24"/>
        </w:rPr>
        <w:t xml:space="preserve">II. Népesség, település, életmód </w:t>
      </w:r>
    </w:p>
    <w:p w:rsidR="008357AD" w:rsidRPr="00013708" w:rsidRDefault="00013708" w:rsidP="00013708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>A középkori város és lakói, a város kiváltságai, a céhek,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08">
        <w:rPr>
          <w:rFonts w:ascii="Times New Roman" w:hAnsi="Times New Roman" w:cs="Times New Roman"/>
          <w:sz w:val="24"/>
          <w:szCs w:val="24"/>
        </w:rPr>
        <w:t>a helyi és távolság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13708">
        <w:rPr>
          <w:rFonts w:ascii="Times New Roman" w:hAnsi="Times New Roman" w:cs="Times New Roman"/>
          <w:sz w:val="24"/>
          <w:szCs w:val="24"/>
        </w:rPr>
        <w:t>kereskedelem</w:t>
      </w:r>
      <w:r w:rsidR="008357AD" w:rsidRPr="00013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355" w:rsidRPr="00AF5012" w:rsidRDefault="00013708" w:rsidP="00C85DD8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13708">
        <w:rPr>
          <w:rFonts w:ascii="Times New Roman" w:hAnsi="Times New Roman" w:cs="Times New Roman"/>
          <w:sz w:val="24"/>
          <w:szCs w:val="24"/>
        </w:rPr>
        <w:t xml:space="preserve">Magyarország </w:t>
      </w:r>
      <w:proofErr w:type="spellStart"/>
      <w:r w:rsidRPr="00013708">
        <w:rPr>
          <w:rFonts w:ascii="Times New Roman" w:hAnsi="Times New Roman" w:cs="Times New Roman"/>
          <w:sz w:val="24"/>
          <w:szCs w:val="24"/>
        </w:rPr>
        <w:t>újranépesülése</w:t>
      </w:r>
      <w:proofErr w:type="spellEnd"/>
      <w:r w:rsidRPr="00013708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013708">
        <w:rPr>
          <w:rFonts w:ascii="Times New Roman" w:hAnsi="Times New Roman" w:cs="Times New Roman"/>
          <w:sz w:val="24"/>
          <w:szCs w:val="24"/>
        </w:rPr>
        <w:t>újranépesítése</w:t>
      </w:r>
      <w:proofErr w:type="spellEnd"/>
    </w:p>
    <w:p w:rsidR="001E288D" w:rsidRPr="001E288D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A trianoni békediktátum születése, tartalma és</w:t>
      </w:r>
      <w:r w:rsidR="007A43CA">
        <w:rPr>
          <w:rFonts w:ascii="Times New Roman" w:hAnsi="Times New Roman" w:cs="Times New Roman"/>
          <w:sz w:val="24"/>
          <w:szCs w:val="24"/>
        </w:rPr>
        <w:t xml:space="preserve"> következményei</w:t>
      </w:r>
    </w:p>
    <w:p w:rsidR="008357AD" w:rsidRPr="008357AD" w:rsidRDefault="008357AD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AD">
        <w:rPr>
          <w:rFonts w:ascii="Times New Roman" w:hAnsi="Times New Roman" w:cs="Times New Roman"/>
          <w:b/>
          <w:sz w:val="24"/>
          <w:szCs w:val="24"/>
        </w:rPr>
        <w:t>III. Egyén, közösség, társadalom</w:t>
      </w:r>
    </w:p>
    <w:p w:rsidR="001E288D" w:rsidRPr="007A43CA" w:rsidRDefault="001E288D" w:rsidP="007A43CA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Géza és I. (Szent) István államszervező tevékenysége, a</w:t>
      </w:r>
      <w:r w:rsidR="007A43CA">
        <w:rPr>
          <w:rFonts w:ascii="Times New Roman" w:hAnsi="Times New Roman" w:cs="Times New Roman"/>
          <w:sz w:val="24"/>
          <w:szCs w:val="24"/>
        </w:rPr>
        <w:t xml:space="preserve"> </w:t>
      </w:r>
      <w:r w:rsidR="007A43CA" w:rsidRPr="007A43CA">
        <w:rPr>
          <w:rFonts w:ascii="Times New Roman" w:hAnsi="Times New Roman" w:cs="Times New Roman"/>
          <w:sz w:val="24"/>
          <w:szCs w:val="24"/>
        </w:rPr>
        <w:t>földbirtokrendszer és a vármegyeszervezet</w:t>
      </w:r>
    </w:p>
    <w:p w:rsidR="006948E1" w:rsidRPr="006948E1" w:rsidRDefault="001E288D" w:rsidP="00EF6A9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Erdély sajátos etnikai és vallási helyzete</w:t>
      </w:r>
    </w:p>
    <w:p w:rsidR="001E288D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A reformkor fő kérdései</w:t>
      </w:r>
      <w:r w:rsidR="007B5AF6">
        <w:rPr>
          <w:rFonts w:ascii="Times New Roman" w:hAnsi="Times New Roman" w:cs="Times New Roman"/>
          <w:sz w:val="24"/>
          <w:szCs w:val="24"/>
        </w:rPr>
        <w:t>,</w:t>
      </w:r>
      <w:r w:rsidRPr="001E288D">
        <w:rPr>
          <w:rFonts w:ascii="Times New Roman" w:hAnsi="Times New Roman" w:cs="Times New Roman"/>
          <w:sz w:val="24"/>
          <w:szCs w:val="24"/>
        </w:rPr>
        <w:t xml:space="preserve"> Széchenyi és Kossuth programja és vitája</w:t>
      </w:r>
    </w:p>
    <w:p w:rsidR="001E288D" w:rsidRPr="001E288D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A zsidóság jogfosztásának folyamata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88D">
        <w:rPr>
          <w:rFonts w:ascii="Times New Roman" w:hAnsi="Times New Roman" w:cs="Times New Roman"/>
          <w:sz w:val="24"/>
          <w:szCs w:val="24"/>
        </w:rPr>
        <w:t xml:space="preserve">holokauszt Európában </w:t>
      </w:r>
    </w:p>
    <w:p w:rsidR="008357AD" w:rsidRDefault="008357AD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AD">
        <w:rPr>
          <w:rFonts w:ascii="Times New Roman" w:hAnsi="Times New Roman" w:cs="Times New Roman"/>
          <w:b/>
          <w:sz w:val="24"/>
          <w:szCs w:val="24"/>
        </w:rPr>
        <w:t xml:space="preserve">IV. Politikai berendezkedések a modern korban </w:t>
      </w:r>
    </w:p>
    <w:p w:rsidR="007C12F9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A kiegyezés okai, a közös ügyek, a magyar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88D">
        <w:rPr>
          <w:rFonts w:ascii="Times New Roman" w:hAnsi="Times New Roman" w:cs="Times New Roman"/>
          <w:sz w:val="24"/>
          <w:szCs w:val="24"/>
        </w:rPr>
        <w:t>államszervezet</w:t>
      </w:r>
    </w:p>
    <w:p w:rsidR="001E288D" w:rsidRPr="001E288D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Politikai és gazdasági konszolidáció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88D">
        <w:rPr>
          <w:rFonts w:ascii="Times New Roman" w:hAnsi="Times New Roman" w:cs="Times New Roman"/>
          <w:sz w:val="24"/>
          <w:szCs w:val="24"/>
        </w:rPr>
        <w:t>Magyarországon az 1920-as években</w:t>
      </w:r>
    </w:p>
    <w:p w:rsidR="001E288D" w:rsidRPr="001E288D" w:rsidRDefault="001E288D" w:rsidP="001E288D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E288D">
        <w:rPr>
          <w:rFonts w:ascii="Times New Roman" w:hAnsi="Times New Roman" w:cs="Times New Roman"/>
          <w:sz w:val="24"/>
          <w:szCs w:val="24"/>
        </w:rPr>
        <w:t>Az Alaptörvény, a hatalmi ágak és intézményeik,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88D">
        <w:rPr>
          <w:rFonts w:ascii="Times New Roman" w:hAnsi="Times New Roman" w:cs="Times New Roman"/>
          <w:sz w:val="24"/>
          <w:szCs w:val="24"/>
        </w:rPr>
        <w:t>az önkormányzatok és a választási rendszer</w:t>
      </w:r>
    </w:p>
    <w:p w:rsidR="008357AD" w:rsidRPr="008357AD" w:rsidRDefault="008357AD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AD">
        <w:rPr>
          <w:rFonts w:ascii="Times New Roman" w:hAnsi="Times New Roman" w:cs="Times New Roman"/>
          <w:b/>
          <w:sz w:val="24"/>
          <w:szCs w:val="24"/>
        </w:rPr>
        <w:t xml:space="preserve">V. Politikai intézmények, eszmék, ideológiák </w:t>
      </w:r>
    </w:p>
    <w:p w:rsidR="00EB7F1B" w:rsidRDefault="00EB7F1B" w:rsidP="00EB7F1B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B7F1B">
        <w:rPr>
          <w:rFonts w:ascii="Times New Roman" w:hAnsi="Times New Roman" w:cs="Times New Roman"/>
          <w:sz w:val="24"/>
          <w:szCs w:val="24"/>
        </w:rPr>
        <w:t>Mohamed tanításai és a Korán; az arab hódítás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B">
        <w:rPr>
          <w:rFonts w:ascii="Times New Roman" w:hAnsi="Times New Roman" w:cs="Times New Roman"/>
          <w:sz w:val="24"/>
          <w:szCs w:val="24"/>
        </w:rPr>
        <w:t>feltartóztatása Európában</w:t>
      </w:r>
    </w:p>
    <w:p w:rsidR="001E288D" w:rsidRDefault="001E288D" w:rsidP="007A43CA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B7F1B">
        <w:rPr>
          <w:rFonts w:ascii="Times New Roman" w:hAnsi="Times New Roman" w:cs="Times New Roman"/>
          <w:sz w:val="24"/>
          <w:szCs w:val="24"/>
        </w:rPr>
        <w:t>A reformáció, a protestáns egyházak megszerveződése és a protestantizmus elterjedése Európában</w:t>
      </w:r>
      <w:bookmarkStart w:id="0" w:name="_GoBack"/>
      <w:bookmarkEnd w:id="0"/>
    </w:p>
    <w:p w:rsidR="007A43CA" w:rsidRPr="007A43CA" w:rsidRDefault="007A43CA" w:rsidP="007A43C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CA">
        <w:rPr>
          <w:rFonts w:ascii="Times New Roman" w:hAnsi="Times New Roman" w:cs="Times New Roman"/>
          <w:sz w:val="24"/>
          <w:szCs w:val="24"/>
        </w:rPr>
        <w:t xml:space="preserve">A nemzetiszocialista Németország </w:t>
      </w:r>
    </w:p>
    <w:p w:rsidR="008357AD" w:rsidRPr="008357AD" w:rsidRDefault="009D29C3" w:rsidP="00EF6A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Nem</w:t>
      </w:r>
      <w:r w:rsidR="008357AD" w:rsidRPr="008357AD">
        <w:rPr>
          <w:rFonts w:ascii="Times New Roman" w:hAnsi="Times New Roman" w:cs="Times New Roman"/>
          <w:b/>
          <w:sz w:val="24"/>
          <w:szCs w:val="24"/>
        </w:rPr>
        <w:t xml:space="preserve">zetközi konfliktusok és együttműködés </w:t>
      </w:r>
    </w:p>
    <w:p w:rsidR="00EB7F1B" w:rsidRDefault="00EB7F1B" w:rsidP="00EB7F1B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B7F1B">
        <w:rPr>
          <w:rFonts w:ascii="Times New Roman" w:hAnsi="Times New Roman" w:cs="Times New Roman"/>
          <w:sz w:val="24"/>
          <w:szCs w:val="24"/>
        </w:rPr>
        <w:t>Az ország három részre szakadása; a várháborúk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B">
        <w:rPr>
          <w:rFonts w:ascii="Times New Roman" w:hAnsi="Times New Roman" w:cs="Times New Roman"/>
          <w:sz w:val="24"/>
          <w:szCs w:val="24"/>
        </w:rPr>
        <w:t>(1541–1568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F1B" w:rsidRPr="007A43CA" w:rsidRDefault="007A43CA" w:rsidP="007A43CA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A43CA">
        <w:rPr>
          <w:rFonts w:ascii="Times New Roman" w:hAnsi="Times New Roman" w:cs="Times New Roman"/>
          <w:sz w:val="24"/>
          <w:szCs w:val="24"/>
        </w:rPr>
        <w:t>Magyarország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3CA">
        <w:rPr>
          <w:rFonts w:ascii="Times New Roman" w:hAnsi="Times New Roman" w:cs="Times New Roman"/>
          <w:sz w:val="24"/>
          <w:szCs w:val="24"/>
        </w:rPr>
        <w:t>második világháborúban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7F1B" w:rsidRPr="007A43CA">
        <w:rPr>
          <w:rFonts w:ascii="Times New Roman" w:hAnsi="Times New Roman" w:cs="Times New Roman"/>
          <w:sz w:val="24"/>
          <w:szCs w:val="24"/>
        </w:rPr>
        <w:t>A területi revízió lépései, az ország hadba sodródásának folyamata</w:t>
      </w:r>
    </w:p>
    <w:p w:rsidR="007A43CA" w:rsidRDefault="007A43CA" w:rsidP="006948E1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A43CA">
        <w:rPr>
          <w:rFonts w:ascii="Times New Roman" w:hAnsi="Times New Roman" w:cs="Times New Roman"/>
          <w:sz w:val="24"/>
          <w:szCs w:val="24"/>
        </w:rPr>
        <w:t>Az Európai Unió főbb szervei és működésük</w:t>
      </w:r>
    </w:p>
    <w:p w:rsidR="00033109" w:rsidRDefault="007A43CA" w:rsidP="00333C79">
      <w:pPr>
        <w:pStyle w:val="Listaszerbekezds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A43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1956-os </w:t>
      </w:r>
      <w:r w:rsidRPr="007A43CA">
        <w:rPr>
          <w:rFonts w:ascii="Times New Roman" w:hAnsi="Times New Roman" w:cs="Times New Roman"/>
          <w:sz w:val="24"/>
          <w:szCs w:val="24"/>
        </w:rPr>
        <w:t>forradalom okai és céljai a kormánypolitika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3CA">
        <w:rPr>
          <w:rFonts w:ascii="Times New Roman" w:hAnsi="Times New Roman" w:cs="Times New Roman"/>
          <w:sz w:val="24"/>
          <w:szCs w:val="24"/>
        </w:rPr>
        <w:t>változásai, a szabadságharc és leverése, a megtorlás</w:t>
      </w:r>
    </w:p>
    <w:p w:rsidR="00FA785D" w:rsidRDefault="00FA785D" w:rsidP="00FA785D">
      <w:pPr>
        <w:pStyle w:val="Listaszerbekezds"/>
        <w:spacing w:after="0" w:line="360" w:lineRule="auto"/>
        <w:ind w:left="6384" w:right="-567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Ungerné K. Ildikó</w:t>
      </w:r>
    </w:p>
    <w:p w:rsidR="00FA785D" w:rsidRPr="00333C79" w:rsidRDefault="00FA785D" w:rsidP="00FA785D">
      <w:pPr>
        <w:pStyle w:val="Listaszerbekezds"/>
        <w:spacing w:after="0" w:line="360" w:lineRule="auto"/>
        <w:ind w:left="7092" w:right="-567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szaktanár</w:t>
      </w:r>
    </w:p>
    <w:sectPr w:rsidR="00FA785D" w:rsidRPr="00333C79" w:rsidSect="00FA785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8FA"/>
    <w:multiLevelType w:val="hybridMultilevel"/>
    <w:tmpl w:val="24B49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4B17"/>
    <w:multiLevelType w:val="hybridMultilevel"/>
    <w:tmpl w:val="EDBE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1FB"/>
    <w:multiLevelType w:val="hybridMultilevel"/>
    <w:tmpl w:val="93EC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009"/>
    <w:multiLevelType w:val="hybridMultilevel"/>
    <w:tmpl w:val="9D3810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C5E"/>
    <w:multiLevelType w:val="hybridMultilevel"/>
    <w:tmpl w:val="4DDC8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4CF2"/>
    <w:multiLevelType w:val="hybridMultilevel"/>
    <w:tmpl w:val="A9C69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74C9"/>
    <w:multiLevelType w:val="hybridMultilevel"/>
    <w:tmpl w:val="C64CC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5B40"/>
    <w:multiLevelType w:val="hybridMultilevel"/>
    <w:tmpl w:val="5E847D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5830"/>
    <w:multiLevelType w:val="hybridMultilevel"/>
    <w:tmpl w:val="EC66CC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FAD"/>
    <w:multiLevelType w:val="hybridMultilevel"/>
    <w:tmpl w:val="439419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8EF"/>
    <w:multiLevelType w:val="hybridMultilevel"/>
    <w:tmpl w:val="968AB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83D61"/>
    <w:multiLevelType w:val="hybridMultilevel"/>
    <w:tmpl w:val="C3E0F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4468"/>
    <w:multiLevelType w:val="hybridMultilevel"/>
    <w:tmpl w:val="A686E7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AD"/>
    <w:rsid w:val="00013708"/>
    <w:rsid w:val="00033109"/>
    <w:rsid w:val="001E288D"/>
    <w:rsid w:val="00251990"/>
    <w:rsid w:val="00292A5B"/>
    <w:rsid w:val="00333C79"/>
    <w:rsid w:val="0040347F"/>
    <w:rsid w:val="00633F85"/>
    <w:rsid w:val="006948E1"/>
    <w:rsid w:val="007A43CA"/>
    <w:rsid w:val="007B5AF6"/>
    <w:rsid w:val="007C12F9"/>
    <w:rsid w:val="008357AD"/>
    <w:rsid w:val="008F257C"/>
    <w:rsid w:val="009D29C3"/>
    <w:rsid w:val="00AF5012"/>
    <w:rsid w:val="00C85DD8"/>
    <w:rsid w:val="00CB7BFA"/>
    <w:rsid w:val="00D15355"/>
    <w:rsid w:val="00EB7F1B"/>
    <w:rsid w:val="00EF6A99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EBFE"/>
  <w15:docId w15:val="{57BA7E31-D570-4BC7-A5D3-104FF37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2532-3A72-45CC-8053-BB9248F0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gt</cp:lastModifiedBy>
  <cp:revision>4</cp:revision>
  <cp:lastPrinted>2017-03-07T07:14:00Z</cp:lastPrinted>
  <dcterms:created xsi:type="dcterms:W3CDTF">2025-03-09T17:06:00Z</dcterms:created>
  <dcterms:modified xsi:type="dcterms:W3CDTF">2025-03-09T19:01:00Z</dcterms:modified>
</cp:coreProperties>
</file>